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54" w:rsidRDefault="004C22E4">
      <w:pPr>
        <w:ind w:rightChars="100" w:right="210"/>
        <w:jc w:val="left"/>
        <w:rPr>
          <w:rFonts w:asciiTheme="minorEastAsia" w:hAnsiTheme="minorEastAsia"/>
          <w:color w:val="000000" w:themeColor="text1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-353695</wp:posOffset>
                </wp:positionV>
                <wp:extent cx="2590800" cy="36068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60680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A65254" w:rsidRDefault="004C22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 xml:space="preserve">申請期間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9/1(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10/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29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o:spid="_x0000_s1026" style="position:absolute;margin-left:292.5pt;margin-top:-27.85pt;width:204pt;height:28.4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" fillcolor="white [3201]" strokecolor="red" strokeweight="1pt">
                <v:textbox>
                  <w:txbxContent>
                    <w:p w:rsidR="00A65254" w:rsidRDefault="004C22E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 xml:space="preserve">申請期間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9/1(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10/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29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color w:val="000000" w:themeColor="text1"/>
        </w:rPr>
        <w:t>【様式２－１】</w:t>
      </w:r>
    </w:p>
    <w:p w:rsidR="00A65254" w:rsidRDefault="00A65254">
      <w:pPr>
        <w:ind w:rightChars="100" w:right="210"/>
        <w:jc w:val="left"/>
        <w:rPr>
          <w:rFonts w:asciiTheme="minorEastAsia" w:hAnsiTheme="minorEastAsia"/>
          <w:color w:val="000000" w:themeColor="text1"/>
        </w:rPr>
      </w:pPr>
    </w:p>
    <w:p w:rsidR="00A65254" w:rsidRDefault="004C22E4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補助事業計画書</w:t>
      </w:r>
    </w:p>
    <w:p w:rsidR="00A65254" w:rsidRDefault="00A65254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:rsidR="00A65254" w:rsidRDefault="00A65254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:rsidR="00A65254" w:rsidRDefault="004C22E4">
      <w:pPr>
        <w:ind w:leftChars="2025" w:left="4253" w:right="-1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事業者名：　　　　　</w:t>
      </w:r>
      <w:r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</w:t>
      </w:r>
    </w:p>
    <w:p w:rsidR="00A65254" w:rsidRDefault="00A65254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:rsidR="00A65254" w:rsidRDefault="004C22E4">
      <w:pPr>
        <w:ind w:left="260" w:hangingChars="118" w:hanging="26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＜補助事業計画＞</w:t>
      </w:r>
    </w:p>
    <w:p w:rsidR="00A65254" w:rsidRDefault="004C22E4">
      <w:pPr>
        <w:ind w:leftChars="-12" w:left="-25" w:firstLineChars="10" w:firstLine="22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Ⅰ．補助事業の内容</w:t>
      </w:r>
    </w:p>
    <w:tbl>
      <w:tblPr>
        <w:tblStyle w:val="aff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65254">
        <w:trPr>
          <w:trHeight w:val="760"/>
        </w:trPr>
        <w:tc>
          <w:tcPr>
            <w:tcW w:w="9039" w:type="dxa"/>
          </w:tcPr>
          <w:p w:rsidR="00A65254" w:rsidRDefault="004C22E4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．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補助事業で行う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（</w:t>
            </w:r>
            <w:r>
              <w:rPr>
                <w:rFonts w:asciiTheme="majorEastAsia" w:eastAsiaTheme="majorEastAsia" w:hAnsiTheme="majorEastAsia"/>
                <w:color w:val="000000" w:themeColor="text1"/>
                <w:sz w:val="16"/>
              </w:rPr>
              <w:t>30</w:t>
            </w:r>
            <w:r>
              <w:rPr>
                <w:rFonts w:asciiTheme="majorEastAsia" w:eastAsiaTheme="majorEastAsia" w:hAnsiTheme="majorEastAsia"/>
                <w:color w:val="000000" w:themeColor="text1"/>
                <w:sz w:val="16"/>
              </w:rPr>
              <w:t>文字以内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で記入すること</w:t>
            </w:r>
            <w:r>
              <w:rPr>
                <w:rFonts w:asciiTheme="majorEastAsia" w:eastAsiaTheme="majorEastAsia" w:hAnsiTheme="majorEastAsia"/>
                <w:color w:val="000000" w:themeColor="text1"/>
                <w:sz w:val="16"/>
              </w:rPr>
              <w:t>）</w:t>
            </w:r>
          </w:p>
          <w:p w:rsidR="00A65254" w:rsidRDefault="00A65254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A65254" w:rsidRDefault="00A6525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A65254">
        <w:trPr>
          <w:trHeight w:val="760"/>
        </w:trPr>
        <w:tc>
          <w:tcPr>
            <w:tcW w:w="9039" w:type="dxa"/>
          </w:tcPr>
          <w:p w:rsidR="00A65254" w:rsidRPr="004C22E4" w:rsidRDefault="004C22E4">
            <w:pPr>
              <w:rPr>
                <w:rFonts w:ascii="ＭＳ ゴシック" w:eastAsia="ＭＳ ゴシック" w:hAnsi="ＭＳ ゴシック"/>
                <w:sz w:val="22"/>
              </w:rPr>
            </w:pPr>
            <w:r w:rsidRPr="004C22E4">
              <w:rPr>
                <w:rFonts w:ascii="ＭＳ ゴシック" w:eastAsia="ＭＳ ゴシック" w:hAnsi="ＭＳ ゴシック"/>
                <w:sz w:val="22"/>
              </w:rPr>
              <w:t>2</w:t>
            </w:r>
            <w:r w:rsidRPr="004C22E4">
              <w:rPr>
                <w:rFonts w:ascii="ＭＳ ゴシック" w:eastAsia="ＭＳ ゴシック" w:hAnsi="ＭＳ ゴシック" w:hint="eastAsia"/>
                <w:sz w:val="22"/>
              </w:rPr>
              <w:t>．補助事業の目的</w:t>
            </w:r>
          </w:p>
          <w:p w:rsidR="00A65254" w:rsidRPr="004C22E4" w:rsidRDefault="00A6525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65254" w:rsidRPr="004C22E4" w:rsidRDefault="00A652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65254">
        <w:trPr>
          <w:trHeight w:val="1268"/>
        </w:trPr>
        <w:tc>
          <w:tcPr>
            <w:tcW w:w="9039" w:type="dxa"/>
          </w:tcPr>
          <w:p w:rsidR="00A65254" w:rsidRPr="004C22E4" w:rsidRDefault="004C22E4">
            <w:pPr>
              <w:rPr>
                <w:rFonts w:asciiTheme="majorEastAsia" w:eastAsiaTheme="majorEastAsia" w:hAnsiTheme="majorEastAsia"/>
                <w:sz w:val="24"/>
              </w:rPr>
            </w:pPr>
            <w:r w:rsidRPr="004C22E4">
              <w:rPr>
                <w:rFonts w:asciiTheme="majorEastAsia" w:eastAsiaTheme="majorEastAsia" w:hAnsiTheme="majorEastAsia"/>
                <w:sz w:val="22"/>
              </w:rPr>
              <w:t>3</w:t>
            </w:r>
            <w:r w:rsidRPr="004C22E4">
              <w:rPr>
                <w:rFonts w:asciiTheme="majorEastAsia" w:eastAsiaTheme="majorEastAsia" w:hAnsiTheme="majorEastAsia"/>
                <w:sz w:val="22"/>
              </w:rPr>
              <w:t>．</w:t>
            </w:r>
            <w:r w:rsidRPr="004C22E4">
              <w:rPr>
                <w:rFonts w:asciiTheme="majorEastAsia" w:eastAsiaTheme="majorEastAsia" w:hAnsiTheme="majorEastAsia" w:hint="eastAsia"/>
                <w:sz w:val="22"/>
              </w:rPr>
              <w:t>新事業創出に係る取組内容</w:t>
            </w:r>
          </w:p>
          <w:p w:rsidR="00A65254" w:rsidRPr="004C22E4" w:rsidRDefault="00A65254">
            <w:pPr>
              <w:rPr>
                <w:rFonts w:asciiTheme="minorEastAsia" w:hAnsiTheme="minorEastAsia"/>
              </w:rPr>
            </w:pPr>
          </w:p>
          <w:p w:rsidR="00A65254" w:rsidRPr="004C22E4" w:rsidRDefault="00A65254">
            <w:pPr>
              <w:rPr>
                <w:rFonts w:asciiTheme="minorEastAsia" w:hAnsiTheme="minorEastAsia"/>
              </w:rPr>
            </w:pPr>
          </w:p>
          <w:p w:rsidR="00A65254" w:rsidRPr="004C22E4" w:rsidRDefault="00A65254">
            <w:pPr>
              <w:rPr>
                <w:rFonts w:asciiTheme="minorEastAsia" w:hAnsiTheme="minorEastAsia"/>
              </w:rPr>
            </w:pPr>
          </w:p>
          <w:p w:rsidR="00A65254" w:rsidRPr="004C22E4" w:rsidRDefault="00A65254">
            <w:pPr>
              <w:rPr>
                <w:rFonts w:asciiTheme="minorEastAsia" w:hAnsiTheme="minorEastAsia"/>
              </w:rPr>
            </w:pPr>
          </w:p>
          <w:p w:rsidR="00A65254" w:rsidRPr="004C22E4" w:rsidRDefault="00A65254">
            <w:pPr>
              <w:rPr>
                <w:rFonts w:asciiTheme="minorEastAsia" w:hAnsiTheme="minorEastAsia"/>
              </w:rPr>
            </w:pPr>
          </w:p>
          <w:p w:rsidR="00A65254" w:rsidRPr="004C22E4" w:rsidRDefault="00A65254">
            <w:pPr>
              <w:rPr>
                <w:rFonts w:asciiTheme="minorEastAsia" w:hAnsiTheme="minorEastAsia"/>
              </w:rPr>
            </w:pPr>
          </w:p>
          <w:p w:rsidR="00A65254" w:rsidRPr="004C22E4" w:rsidRDefault="00A65254">
            <w:pPr>
              <w:rPr>
                <w:rFonts w:asciiTheme="minorEastAsia" w:hAnsiTheme="minorEastAsia"/>
              </w:rPr>
            </w:pPr>
          </w:p>
          <w:p w:rsidR="00A65254" w:rsidRPr="004C22E4" w:rsidRDefault="00A65254">
            <w:pPr>
              <w:rPr>
                <w:rFonts w:asciiTheme="minorEastAsia" w:hAnsiTheme="minorEastAsia"/>
              </w:rPr>
            </w:pPr>
          </w:p>
          <w:p w:rsidR="00A65254" w:rsidRPr="004C22E4" w:rsidRDefault="00A65254">
            <w:pPr>
              <w:rPr>
                <w:rFonts w:asciiTheme="minorEastAsia" w:hAnsiTheme="minorEastAsia"/>
              </w:rPr>
            </w:pPr>
          </w:p>
          <w:p w:rsidR="00A65254" w:rsidRPr="004C22E4" w:rsidRDefault="00A65254">
            <w:pPr>
              <w:rPr>
                <w:rFonts w:asciiTheme="minorEastAsia" w:hAnsiTheme="minorEastAsia"/>
              </w:rPr>
            </w:pPr>
          </w:p>
        </w:tc>
      </w:tr>
      <w:tr w:rsidR="00A65254">
        <w:trPr>
          <w:trHeight w:val="3840"/>
        </w:trPr>
        <w:tc>
          <w:tcPr>
            <w:tcW w:w="9039" w:type="dxa"/>
          </w:tcPr>
          <w:p w:rsidR="00A65254" w:rsidRDefault="004C22E4">
            <w:pPr>
              <w:rPr>
                <w:rFonts w:asciiTheme="minorEastAsia" w:hAnsiTheme="minorEastAsia"/>
              </w:rPr>
            </w:pPr>
            <w:r w:rsidRPr="004C22E4">
              <w:rPr>
                <w:rFonts w:asciiTheme="majorEastAsia" w:eastAsiaTheme="majorEastAsia" w:hAnsiTheme="majorEastAsia"/>
                <w:sz w:val="22"/>
              </w:rPr>
              <w:t>4</w:t>
            </w:r>
            <w:r w:rsidRPr="004C22E4">
              <w:rPr>
                <w:rFonts w:asciiTheme="majorEastAsia" w:eastAsiaTheme="majorEastAsia" w:hAnsiTheme="majorEastAsia"/>
                <w:sz w:val="22"/>
              </w:rPr>
              <w:t>．</w:t>
            </w:r>
            <w:r w:rsidRPr="004C22E4">
              <w:rPr>
                <w:rFonts w:asciiTheme="majorEastAsia" w:eastAsiaTheme="majorEastAsia" w:hAnsiTheme="majorEastAsia" w:hint="eastAsia"/>
                <w:sz w:val="22"/>
              </w:rPr>
              <w:t>補助事業の効果</w:t>
            </w:r>
            <w:r w:rsidRPr="004C22E4">
              <w:rPr>
                <w:rFonts w:asciiTheme="majorEastAsia" w:eastAsiaTheme="majorEastAsia" w:hAnsiTheme="majorEastAsia" w:hint="eastAsia"/>
                <w:sz w:val="16"/>
              </w:rPr>
              <w:t>【必須記入】（補助事業がどのように新規事業の創出</w:t>
            </w:r>
            <w:r w:rsidRPr="004C22E4">
              <w:rPr>
                <w:rFonts w:asciiTheme="majorEastAsia" w:eastAsiaTheme="majorEastAsia" w:hAnsiTheme="majorEastAsia" w:hint="eastAsia"/>
                <w:sz w:val="16"/>
              </w:rPr>
              <w:t>等</w:t>
            </w:r>
            <w:r w:rsidRPr="004C22E4">
              <w:rPr>
                <w:rFonts w:asciiTheme="majorEastAsia" w:eastAsiaTheme="majorEastAsia" w:hAnsiTheme="majorEastAsia" w:hint="eastAsia"/>
                <w:sz w:val="16"/>
              </w:rPr>
              <w:t>につながるかを記入すること）</w:t>
            </w:r>
          </w:p>
          <w:p w:rsidR="00A65254" w:rsidRPr="004C22E4" w:rsidRDefault="00A65254">
            <w:pPr>
              <w:rPr>
                <w:rFonts w:asciiTheme="minorEastAsia" w:hAnsiTheme="minorEastAsia"/>
              </w:rPr>
            </w:pPr>
          </w:p>
          <w:p w:rsidR="00A65254" w:rsidRPr="004C22E4" w:rsidRDefault="00A65254">
            <w:pPr>
              <w:rPr>
                <w:rFonts w:asciiTheme="minorEastAsia" w:hAnsiTheme="minorEastAsia"/>
              </w:rPr>
            </w:pPr>
          </w:p>
          <w:p w:rsidR="00A65254" w:rsidRPr="004C22E4" w:rsidRDefault="00A65254">
            <w:pPr>
              <w:rPr>
                <w:rFonts w:asciiTheme="minorEastAsia" w:hAnsiTheme="minorEastAsia"/>
              </w:rPr>
            </w:pPr>
          </w:p>
          <w:p w:rsidR="00A65254" w:rsidRPr="004C22E4" w:rsidRDefault="00A65254">
            <w:pPr>
              <w:rPr>
                <w:rFonts w:asciiTheme="minorEastAsia" w:hAnsiTheme="minorEastAsia"/>
              </w:rPr>
            </w:pPr>
          </w:p>
          <w:p w:rsidR="00A65254" w:rsidRPr="004C22E4" w:rsidRDefault="00A65254">
            <w:pPr>
              <w:rPr>
                <w:rFonts w:asciiTheme="minorEastAsia" w:hAnsiTheme="minorEastAsia"/>
              </w:rPr>
            </w:pPr>
          </w:p>
          <w:p w:rsidR="00A65254" w:rsidRPr="004C22E4" w:rsidRDefault="00A65254">
            <w:pPr>
              <w:rPr>
                <w:rFonts w:asciiTheme="minorEastAsia" w:hAnsiTheme="minorEastAsia"/>
              </w:rPr>
            </w:pPr>
          </w:p>
          <w:p w:rsidR="00A65254" w:rsidRPr="004C22E4" w:rsidRDefault="00A65254">
            <w:pPr>
              <w:rPr>
                <w:rFonts w:asciiTheme="minorEastAsia" w:hAnsiTheme="minorEastAsia"/>
              </w:rPr>
            </w:pPr>
          </w:p>
          <w:p w:rsidR="00A65254" w:rsidRPr="004C22E4" w:rsidRDefault="00A65254">
            <w:pPr>
              <w:rPr>
                <w:rFonts w:asciiTheme="minorEastAsia" w:hAnsiTheme="minorEastAsia"/>
              </w:rPr>
            </w:pPr>
          </w:p>
          <w:p w:rsidR="00A65254" w:rsidRPr="004C22E4" w:rsidRDefault="00A65254">
            <w:pPr>
              <w:rPr>
                <w:rFonts w:asciiTheme="minorEastAsia" w:hAnsiTheme="minorEastAsia"/>
              </w:rPr>
            </w:pPr>
          </w:p>
        </w:tc>
      </w:tr>
    </w:tbl>
    <w:p w:rsidR="00A65254" w:rsidRPr="004C22E4" w:rsidRDefault="004C22E4">
      <w:pPr>
        <w:widowControl/>
        <w:ind w:left="200" w:hangingChars="100" w:hanging="200"/>
        <w:jc w:val="left"/>
        <w:rPr>
          <w:rFonts w:asciiTheme="minorEastAsia" w:hAnsiTheme="minorEastAsia"/>
          <w:sz w:val="20"/>
        </w:rPr>
      </w:pPr>
      <w:r w:rsidRPr="004C22E4">
        <w:rPr>
          <w:rFonts w:asciiTheme="minorEastAsia" w:hAnsiTheme="minorEastAsia" w:hint="eastAsia"/>
          <w:sz w:val="20"/>
        </w:rPr>
        <w:t>※補助事業計画の作成にあたっては廿日市市内の商工会議所・商工会に事前相談を行い、経営指導員等の助言を受けて作成し、経営指導員の確認を得ること。</w:t>
      </w:r>
    </w:p>
    <w:p w:rsidR="00A65254" w:rsidRDefault="004C22E4">
      <w:pPr>
        <w:widowControl/>
        <w:ind w:left="200" w:hangingChars="100" w:hanging="200"/>
        <w:jc w:val="left"/>
        <w:rPr>
          <w:rFonts w:asciiTheme="minorEastAsia" w:hAnsiTheme="minorEastAsia"/>
          <w:color w:val="FF0000"/>
          <w:sz w:val="20"/>
        </w:rPr>
      </w:pPr>
      <w:r w:rsidRPr="004C22E4">
        <w:rPr>
          <w:rFonts w:asciiTheme="minorEastAsia" w:hAnsiTheme="minorEastAsia" w:hint="eastAsia"/>
          <w:sz w:val="20"/>
        </w:rPr>
        <w:t>※各項目について記載内容が多い場合は適宜、行数・ページ数を追加し、</w:t>
      </w:r>
      <w:r w:rsidRPr="004C22E4">
        <w:rPr>
          <w:rFonts w:asciiTheme="minorEastAsia" w:hAnsiTheme="minorEastAsia"/>
          <w:sz w:val="20"/>
        </w:rPr>
        <w:t>3</w:t>
      </w:r>
      <w:r w:rsidRPr="004C22E4">
        <w:rPr>
          <w:rFonts w:asciiTheme="minorEastAsia" w:hAnsiTheme="minorEastAsia" w:hint="eastAsia"/>
          <w:sz w:val="20"/>
        </w:rPr>
        <w:t>ページ以内で作成してください。</w:t>
      </w:r>
    </w:p>
    <w:sectPr w:rsidR="00A65254">
      <w:footerReference w:type="first" r:id="rId6"/>
      <w:pgSz w:w="11906" w:h="16838"/>
      <w:pgMar w:top="1276" w:right="1418" w:bottom="1559" w:left="1418" w:header="851" w:footer="992" w:gutter="0"/>
      <w:pgNumType w:start="14"/>
      <w:cols w:space="720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22E4">
      <w:r>
        <w:separator/>
      </w:r>
    </w:p>
  </w:endnote>
  <w:endnote w:type="continuationSeparator" w:id="0">
    <w:p w:rsidR="00000000" w:rsidRDefault="004C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54" w:rsidRDefault="00A65254">
    <w:pPr>
      <w:pStyle w:val="ae"/>
    </w:pPr>
  </w:p>
  <w:p w:rsidR="00A65254" w:rsidRDefault="00A652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22E4">
      <w:r>
        <w:separator/>
      </w:r>
    </w:p>
  </w:footnote>
  <w:footnote w:type="continuationSeparator" w:id="0">
    <w:p w:rsidR="00000000" w:rsidRDefault="004C2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54"/>
    <w:rsid w:val="004C22E4"/>
    <w:rsid w:val="00A6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8D09AF-87EC-4074-B7C0-43F3F934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basedOn w:val="a0"/>
    <w:link w:val="a4"/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</w:style>
  <w:style w:type="paragraph" w:styleId="af0">
    <w:name w:val="List Paragraph"/>
    <w:basedOn w:val="a"/>
    <w:qFormat/>
    <w:pPr>
      <w:ind w:leftChars="400" w:left="84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1">
    <w:name w:val="Revision"/>
  </w:style>
  <w:style w:type="character" w:styleId="af2">
    <w:name w:val="FollowedHyperlink"/>
    <w:basedOn w:val="a0"/>
    <w:rPr>
      <w:color w:val="800080" w:themeColor="followedHyperlink"/>
      <w:u w:val="single"/>
    </w:rPr>
  </w:style>
  <w:style w:type="character" w:styleId="af3">
    <w:name w:val="annotation reference"/>
    <w:basedOn w:val="a0"/>
    <w:semiHidden/>
    <w:rPr>
      <w:sz w:val="18"/>
    </w:rPr>
  </w:style>
  <w:style w:type="paragraph" w:styleId="af4">
    <w:name w:val="annotation text"/>
    <w:basedOn w:val="a"/>
    <w:link w:val="af5"/>
    <w:semiHidden/>
    <w:pPr>
      <w:jc w:val="left"/>
    </w:pPr>
  </w:style>
  <w:style w:type="character" w:customStyle="1" w:styleId="af5">
    <w:name w:val="コメント文字列 (文字)"/>
    <w:basedOn w:val="a0"/>
    <w:link w:val="af4"/>
  </w:style>
  <w:style w:type="paragraph" w:styleId="af6">
    <w:name w:val="annotation subject"/>
    <w:basedOn w:val="af4"/>
    <w:next w:val="af4"/>
    <w:link w:val="af7"/>
    <w:semiHidden/>
    <w:rPr>
      <w:b/>
    </w:rPr>
  </w:style>
  <w:style w:type="character" w:customStyle="1" w:styleId="af7">
    <w:name w:val="コメント内容 (文字)"/>
    <w:basedOn w:val="af5"/>
    <w:link w:val="af6"/>
    <w:rPr>
      <w:b/>
    </w:rPr>
  </w:style>
  <w:style w:type="character" w:styleId="af8">
    <w:name w:val="Emphasis"/>
    <w:basedOn w:val="a0"/>
    <w:qFormat/>
    <w:rPr>
      <w:b/>
    </w:rPr>
  </w:style>
  <w:style w:type="character" w:customStyle="1" w:styleId="st1">
    <w:name w:val="st1"/>
    <w:basedOn w:val="a0"/>
  </w:style>
  <w:style w:type="paragraph" w:styleId="af9">
    <w:name w:val="No Spacing"/>
    <w:qFormat/>
    <w:pPr>
      <w:widowControl w:val="0"/>
      <w:jc w:val="both"/>
    </w:p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rPr>
      <w:rFonts w:ascii="ＭＳ ゴシック" w:eastAsia="ＭＳ ゴシック" w:hAnsi="ＭＳ ゴシック"/>
      <w:kern w:val="0"/>
      <w:sz w:val="24"/>
    </w:rPr>
  </w:style>
  <w:style w:type="character" w:customStyle="1" w:styleId="1">
    <w:name w:val="未解決のメンション1"/>
    <w:basedOn w:val="a0"/>
    <w:rPr>
      <w:color w:val="808080"/>
      <w:shd w:val="clear" w:color="auto" w:fill="E6E6E6"/>
    </w:rPr>
  </w:style>
  <w:style w:type="paragraph" w:customStyle="1" w:styleId="afa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/>
      <w:spacing w:val="2"/>
      <w:kern w:val="0"/>
    </w:rPr>
  </w:style>
  <w:style w:type="character" w:customStyle="1" w:styleId="2">
    <w:name w:val="未解決のメンション2"/>
    <w:basedOn w:val="a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rPr>
      <w:color w:val="605E5C"/>
      <w:shd w:val="clear" w:color="auto" w:fill="E1DFDD"/>
    </w:rPr>
  </w:style>
  <w:style w:type="character" w:customStyle="1" w:styleId="5">
    <w:name w:val="未解決のメンション5"/>
    <w:basedOn w:val="a0"/>
    <w:rPr>
      <w:color w:val="605E5C"/>
      <w:shd w:val="clear" w:color="auto" w:fill="E1DFDD"/>
    </w:rPr>
  </w:style>
  <w:style w:type="paragraph" w:styleId="afb">
    <w:name w:val="Plain Text"/>
    <w:basedOn w:val="a"/>
    <w:link w:val="afc"/>
    <w:pPr>
      <w:jc w:val="left"/>
    </w:pPr>
    <w:rPr>
      <w:rFonts w:ascii="游ゴシック" w:eastAsia="游ゴシック" w:hAnsi="游ゴシック"/>
      <w:sz w:val="22"/>
    </w:rPr>
  </w:style>
  <w:style w:type="character" w:customStyle="1" w:styleId="afc">
    <w:name w:val="書式なし (文字)"/>
    <w:basedOn w:val="a0"/>
    <w:link w:val="afb"/>
    <w:rPr>
      <w:rFonts w:ascii="游ゴシック" w:eastAsia="游ゴシック" w:hAnsi="游ゴシック"/>
      <w:sz w:val="22"/>
    </w:rPr>
  </w:style>
  <w:style w:type="character" w:customStyle="1" w:styleId="6">
    <w:name w:val="未解決のメンション6"/>
    <w:basedOn w:val="a0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styleId="afd">
    <w:name w:val="footnote reference"/>
    <w:basedOn w:val="a0"/>
    <w:semiHidden/>
    <w:rPr>
      <w:vertAlign w:val="superscript"/>
    </w:rPr>
  </w:style>
  <w:style w:type="character" w:styleId="afe">
    <w:name w:val="endnote reference"/>
    <w:basedOn w:val="a0"/>
    <w:semiHidden/>
    <w:rPr>
      <w:vertAlign w:val="superscript"/>
    </w:rPr>
  </w:style>
  <w:style w:type="table" w:styleId="af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 (格子)5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Horie Naoki</dc:creator>
  <cp:lastModifiedBy>hacci2014-2</cp:lastModifiedBy>
  <cp:revision>4</cp:revision>
  <cp:lastPrinted>2021-06-08T01:01:00Z</cp:lastPrinted>
  <dcterms:created xsi:type="dcterms:W3CDTF">2021-07-28T07:53:00Z</dcterms:created>
  <dcterms:modified xsi:type="dcterms:W3CDTF">2021-08-27T03:00:00Z</dcterms:modified>
</cp:coreProperties>
</file>